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7908F1" w:rsidRDefault="00A87340" w:rsidP="0028020B">
      <w:pPr>
        <w:spacing w:before="203"/>
        <w:jc w:val="center"/>
        <w:rPr>
          <w:sz w:val="21"/>
        </w:rPr>
      </w:pPr>
    </w:p>
    <w:p w14:paraId="25CBF0F1" w14:textId="77777777" w:rsidR="007908F1" w:rsidRDefault="00D909FA" w:rsidP="007908F1">
      <w:pPr>
        <w:tabs>
          <w:tab w:val="left" w:pos="4680"/>
        </w:tabs>
        <w:spacing w:before="1"/>
        <w:ind w:left="150"/>
        <w:rPr>
          <w:szCs w:val="24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7908F1" w:rsidRPr="00A1188B">
        <w:rPr>
          <w:szCs w:val="24"/>
        </w:rPr>
        <w:t>Благодійна організація Закарпатський фонд</w:t>
      </w:r>
    </w:p>
    <w:p w14:paraId="7AE82916" w14:textId="7FD857B3" w:rsidR="003371B5" w:rsidRDefault="007908F1" w:rsidP="007908F1">
      <w:pPr>
        <w:tabs>
          <w:tab w:val="left" w:pos="4680"/>
        </w:tabs>
        <w:spacing w:before="1"/>
        <w:ind w:left="150"/>
        <w:rPr>
          <w:szCs w:val="24"/>
        </w:rPr>
      </w:pPr>
      <w:r>
        <w:rPr>
          <w:b/>
          <w:spacing w:val="6"/>
          <w:sz w:val="21"/>
        </w:rPr>
        <w:tab/>
      </w:r>
      <w:r w:rsidRPr="00A1188B">
        <w:rPr>
          <w:szCs w:val="24"/>
        </w:rPr>
        <w:t>підтримки  Підприємництва «ТЕС Фонд»</w:t>
      </w:r>
    </w:p>
    <w:p w14:paraId="29A96A56" w14:textId="77777777" w:rsidR="005C3CFA" w:rsidRPr="007908F1" w:rsidRDefault="005C3CFA" w:rsidP="007908F1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7AE7EA8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5C3CFA" w:rsidRPr="005C3CFA">
        <w:rPr>
          <w:spacing w:val="-2"/>
          <w:w w:val="105"/>
          <w:sz w:val="21"/>
          <w:lang w:val="ru-RU"/>
        </w:rPr>
        <w:t>22108229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102B358D" w14:textId="41B9121C" w:rsidR="005C3CFA" w:rsidRPr="005C3CFA" w:rsidRDefault="00D909FA" w:rsidP="005C3CFA">
      <w:pPr>
        <w:tabs>
          <w:tab w:val="left" w:pos="4529"/>
        </w:tabs>
        <w:ind w:left="147"/>
        <w:rPr>
          <w:w w:val="105"/>
          <w:sz w:val="21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663B68" w:rsidRPr="005C3CFA">
        <w:rPr>
          <w:w w:val="105"/>
          <w:sz w:val="21"/>
        </w:rPr>
        <w:t>88009</w:t>
      </w:r>
      <w:r w:rsidR="00663B68">
        <w:rPr>
          <w:w w:val="105"/>
          <w:sz w:val="21"/>
        </w:rPr>
        <w:t xml:space="preserve">, </w:t>
      </w:r>
      <w:r w:rsidR="005C3CFA" w:rsidRPr="005C3CFA">
        <w:rPr>
          <w:w w:val="105"/>
          <w:sz w:val="21"/>
        </w:rPr>
        <w:t>Україна, Закарпатська обл., Ужгород,</w:t>
      </w:r>
    </w:p>
    <w:p w14:paraId="551916FB" w14:textId="132BD3AA" w:rsidR="005C3CFA" w:rsidRPr="005C3CFA" w:rsidRDefault="005C3CFA" w:rsidP="005C3CFA">
      <w:pPr>
        <w:tabs>
          <w:tab w:val="left" w:pos="4529"/>
        </w:tabs>
        <w:ind w:left="147"/>
        <w:rPr>
          <w:w w:val="105"/>
          <w:sz w:val="21"/>
        </w:rPr>
      </w:pPr>
      <w:r w:rsidRPr="005C3CFA">
        <w:rPr>
          <w:w w:val="105"/>
          <w:sz w:val="21"/>
        </w:rPr>
        <w:tab/>
        <w:t xml:space="preserve">вул. </w:t>
      </w:r>
      <w:r w:rsidR="006B41B5">
        <w:rPr>
          <w:w w:val="105"/>
          <w:sz w:val="21"/>
        </w:rPr>
        <w:t>Собранецька</w:t>
      </w:r>
      <w:r w:rsidRPr="005C3CFA">
        <w:rPr>
          <w:w w:val="105"/>
          <w:sz w:val="21"/>
        </w:rPr>
        <w:t>, 46</w:t>
      </w:r>
    </w:p>
    <w:p w14:paraId="2D754B99" w14:textId="3E937B3E" w:rsidR="003371B5" w:rsidRPr="005C3CFA" w:rsidRDefault="003371B5" w:rsidP="005C3CFA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6FF292C0" w14:textId="35545089" w:rsidR="005C3CFA" w:rsidRPr="005C3CFA" w:rsidRDefault="00D909FA" w:rsidP="005C3CFA">
      <w:pPr>
        <w:spacing w:before="96"/>
        <w:ind w:left="150"/>
        <w:rPr>
          <w:spacing w:val="-2"/>
          <w:w w:val="105"/>
          <w:sz w:val="21"/>
          <w:lang w:val="ru-RU"/>
        </w:rPr>
      </w:pPr>
      <w:r w:rsidRPr="007908F1">
        <w:br w:type="column"/>
      </w:r>
      <w:r w:rsidR="005C3CFA">
        <w:rPr>
          <w:w w:val="105"/>
          <w:sz w:val="21"/>
        </w:rPr>
        <w:t>Володимир ВАРЦАБА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 xml:space="preserve">тел. </w:t>
      </w:r>
      <w:r w:rsidR="006B41B5">
        <w:rPr>
          <w:spacing w:val="-2"/>
          <w:w w:val="105"/>
          <w:sz w:val="21"/>
          <w:lang w:val="ru-RU"/>
        </w:rPr>
        <w:t>0506124789</w:t>
      </w:r>
    </w:p>
    <w:p w14:paraId="3544A1AF" w14:textId="4F789ED2" w:rsidR="003371B5" w:rsidRPr="007908F1" w:rsidRDefault="005C3CFA" w:rsidP="005C3CFA">
      <w:pPr>
        <w:spacing w:before="96"/>
        <w:ind w:left="150"/>
        <w:rPr>
          <w:sz w:val="21"/>
        </w:rPr>
      </w:pPr>
      <w:hyperlink r:id="rId7" w:history="1">
        <w:r w:rsidRPr="005C3CFA">
          <w:rPr>
            <w:rStyle w:val="a6"/>
            <w:spacing w:val="-2"/>
            <w:w w:val="105"/>
            <w:sz w:val="21"/>
            <w:lang w:val="en-US"/>
          </w:rPr>
          <w:t>www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tes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org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Pr="005C3CFA">
        <w:rPr>
          <w:spacing w:val="-2"/>
          <w:w w:val="105"/>
          <w:sz w:val="21"/>
          <w:lang w:val="ru-RU"/>
        </w:rPr>
        <w:t xml:space="preserve"> </w:t>
      </w:r>
      <w:hyperlink r:id="rId8" w:history="1">
        <w:r w:rsidR="009306A0" w:rsidRPr="009306A0">
          <w:rPr>
            <w:rStyle w:val="a6"/>
            <w:spacing w:val="-2"/>
            <w:w w:val="105"/>
            <w:sz w:val="21"/>
            <w:lang w:val="en-US"/>
          </w:rPr>
          <w:t>Volodymyr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@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tes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org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="00D909FA"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13636AE1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B0286F">
        <w:rPr>
          <w:spacing w:val="-2"/>
          <w:w w:val="110"/>
          <w:sz w:val="21"/>
        </w:rPr>
        <w:t>Послуга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4DF63368" w14:textId="115A8DC1" w:rsidR="00B0286F" w:rsidRDefault="00771468" w:rsidP="00771468">
      <w:pPr>
        <w:rPr>
          <w:w w:val="105"/>
          <w:sz w:val="21"/>
        </w:rPr>
      </w:pPr>
      <w:r>
        <w:rPr>
          <w:b/>
          <w:w w:val="105"/>
          <w:sz w:val="21"/>
        </w:rPr>
        <w:t xml:space="preserve">   </w:t>
      </w:r>
      <w:r w:rsidR="00D909FA" w:rsidRPr="007908F1">
        <w:rPr>
          <w:b/>
          <w:w w:val="105"/>
          <w:sz w:val="21"/>
        </w:rPr>
        <w:t>Назва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w w:val="105"/>
          <w:sz w:val="21"/>
        </w:rPr>
        <w:t>предмета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spacing w:val="-2"/>
          <w:w w:val="105"/>
          <w:sz w:val="21"/>
        </w:rPr>
        <w:t>закупівлі:</w:t>
      </w:r>
      <w:r w:rsidR="00D909FA" w:rsidRPr="007908F1">
        <w:rPr>
          <w:b/>
          <w:sz w:val="21"/>
        </w:rPr>
        <w:tab/>
      </w:r>
      <w:r>
        <w:rPr>
          <w:b/>
          <w:sz w:val="21"/>
        </w:rPr>
        <w:t xml:space="preserve">                        </w:t>
      </w:r>
      <w:r w:rsidRPr="00771468">
        <w:rPr>
          <w:w w:val="105"/>
          <w:sz w:val="21"/>
        </w:rPr>
        <w:t xml:space="preserve">Послуги з </w:t>
      </w:r>
      <w:r w:rsidR="00B0286F">
        <w:rPr>
          <w:w w:val="105"/>
          <w:sz w:val="21"/>
        </w:rPr>
        <w:t>о</w:t>
      </w:r>
      <w:r w:rsidR="00B0286F" w:rsidRPr="00B0286F">
        <w:rPr>
          <w:w w:val="105"/>
          <w:sz w:val="21"/>
        </w:rPr>
        <w:t>рганізаці</w:t>
      </w:r>
      <w:r w:rsidR="00B0286F">
        <w:rPr>
          <w:w w:val="105"/>
          <w:sz w:val="21"/>
        </w:rPr>
        <w:t>ї</w:t>
      </w:r>
      <w:r w:rsidR="00B0286F" w:rsidRPr="00B0286F">
        <w:rPr>
          <w:w w:val="105"/>
          <w:sz w:val="21"/>
        </w:rPr>
        <w:t xml:space="preserve"> семінарів, тренінгів, </w:t>
      </w:r>
    </w:p>
    <w:p w14:paraId="4852DE1A" w14:textId="7CC609D2" w:rsidR="00771468" w:rsidRPr="00771468" w:rsidRDefault="00B0286F" w:rsidP="00B0286F">
      <w:pPr>
        <w:ind w:left="4320"/>
        <w:rPr>
          <w:w w:val="105"/>
          <w:sz w:val="21"/>
        </w:rPr>
      </w:pPr>
      <w:r>
        <w:rPr>
          <w:w w:val="105"/>
          <w:sz w:val="21"/>
        </w:rPr>
        <w:t xml:space="preserve">        </w:t>
      </w:r>
      <w:r w:rsidRPr="00B0286F">
        <w:rPr>
          <w:w w:val="105"/>
          <w:sz w:val="21"/>
        </w:rPr>
        <w:t>конференцій</w:t>
      </w:r>
    </w:p>
    <w:p w14:paraId="438E66A8" w14:textId="2E1F5913" w:rsidR="003371B5" w:rsidRPr="007908F1" w:rsidRDefault="003371B5" w:rsidP="00771468">
      <w:pPr>
        <w:tabs>
          <w:tab w:val="left" w:pos="4680"/>
        </w:tabs>
        <w:spacing w:before="1"/>
        <w:ind w:left="150"/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9051C5D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Код за Єдиним закупівельним </w:t>
      </w:r>
      <w:r w:rsidRPr="007908F1">
        <w:rPr>
          <w:spacing w:val="-2"/>
          <w:w w:val="110"/>
        </w:rPr>
        <w:t>словником:</w:t>
      </w:r>
    </w:p>
    <w:p w14:paraId="641DF3C0" w14:textId="6F7E8C9D" w:rsidR="003371B5" w:rsidRPr="007908F1" w:rsidRDefault="00D909FA">
      <w:pPr>
        <w:spacing w:before="96" w:line="244" w:lineRule="auto"/>
        <w:ind w:left="150"/>
        <w:rPr>
          <w:sz w:val="21"/>
        </w:rPr>
      </w:pPr>
      <w:r w:rsidRPr="007908F1">
        <w:br w:type="column"/>
      </w:r>
      <w:r w:rsidR="00771468" w:rsidRPr="00771468">
        <w:rPr>
          <w:w w:val="105"/>
          <w:sz w:val="21"/>
        </w:rPr>
        <w:t>ДК 021:2015: (CPV) 79</w:t>
      </w:r>
      <w:r w:rsidR="009C395B">
        <w:rPr>
          <w:w w:val="105"/>
          <w:sz w:val="21"/>
        </w:rPr>
        <w:t>95</w:t>
      </w:r>
      <w:r w:rsidR="00771468" w:rsidRPr="00771468">
        <w:rPr>
          <w:w w:val="105"/>
          <w:sz w:val="21"/>
        </w:rPr>
        <w:t>0000-</w:t>
      </w:r>
      <w:r w:rsidR="009C395B">
        <w:rPr>
          <w:w w:val="105"/>
          <w:sz w:val="21"/>
        </w:rPr>
        <w:t>8</w:t>
      </w:r>
      <w:r w:rsidR="00771468">
        <w:rPr>
          <w:w w:val="105"/>
          <w:sz w:val="21"/>
        </w:rPr>
        <w:t xml:space="preserve"> </w:t>
      </w:r>
      <w:r w:rsidR="009C395B" w:rsidRPr="009C395B">
        <w:rPr>
          <w:w w:val="105"/>
          <w:sz w:val="21"/>
        </w:rPr>
        <w:t>Послуги з організації виставок, ярмарок і конгресів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191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309"/>
        <w:gridCol w:w="1340"/>
        <w:gridCol w:w="2420"/>
        <w:gridCol w:w="1541"/>
      </w:tblGrid>
      <w:tr w:rsidR="007908F1" w:rsidRPr="007908F1" w14:paraId="0FAECD1B" w14:textId="77777777" w:rsidTr="009170B1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3371B5" w:rsidRPr="007908F1" w:rsidRDefault="00D909FA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E19" w14:textId="77777777" w:rsidR="003371B5" w:rsidRPr="007908F1" w:rsidRDefault="00D909FA">
            <w:pPr>
              <w:pStyle w:val="TableParagraph"/>
              <w:spacing w:before="90" w:line="244" w:lineRule="auto"/>
              <w:ind w:left="97" w:right="20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 xml:space="preserve">Код згідно з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Єдиним закупівельним </w:t>
            </w:r>
            <w:r w:rsidRPr="007908F1">
              <w:rPr>
                <w:b/>
                <w:w w:val="110"/>
                <w:sz w:val="21"/>
              </w:rPr>
              <w:t xml:space="preserve">словником, що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найбільше </w:t>
            </w:r>
            <w:r w:rsidRPr="007908F1">
              <w:rPr>
                <w:b/>
                <w:w w:val="110"/>
                <w:sz w:val="21"/>
              </w:rPr>
              <w:t xml:space="preserve">відповідає назві </w:t>
            </w:r>
            <w:r w:rsidRPr="007908F1">
              <w:rPr>
                <w:b/>
                <w:spacing w:val="-2"/>
                <w:w w:val="110"/>
                <w:sz w:val="21"/>
              </w:rPr>
              <w:t>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3371B5" w:rsidRPr="007908F1" w:rsidRDefault="00D909FA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3371B5" w:rsidRPr="007908F1" w:rsidRDefault="00D909FA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3371B5" w:rsidRPr="007908F1" w:rsidRDefault="00D909FA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7908F1" w:rsidRPr="007908F1" w14:paraId="6D3F2612" w14:textId="77777777" w:rsidTr="009170B1">
        <w:trPr>
          <w:trHeight w:val="3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63147E42" w:rsidR="003371B5" w:rsidRPr="007908F1" w:rsidRDefault="00771468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 w:rsidRPr="00771468">
              <w:rPr>
                <w:w w:val="105"/>
                <w:sz w:val="21"/>
              </w:rPr>
              <w:t xml:space="preserve">Послуги з </w:t>
            </w:r>
            <w:r w:rsidR="009C395B">
              <w:rPr>
                <w:w w:val="105"/>
                <w:sz w:val="21"/>
              </w:rPr>
              <w:t>організації семінарів, тренінгів, конференцій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84F" w14:textId="73C40E08" w:rsidR="003371B5" w:rsidRPr="00E853CF" w:rsidRDefault="00771468">
            <w:pPr>
              <w:pStyle w:val="TableParagraph"/>
              <w:spacing w:before="89" w:line="233" w:lineRule="exact"/>
              <w:ind w:left="97"/>
              <w:rPr>
                <w:rFonts w:ascii="Times New Roman" w:hAnsi="Times New Roman" w:cs="Times New Roman"/>
                <w:sz w:val="21"/>
                <w:highlight w:val="yellow"/>
              </w:rPr>
            </w:pPr>
            <w:r w:rsidRPr="00771468">
              <w:rPr>
                <w:w w:val="105"/>
                <w:sz w:val="21"/>
              </w:rPr>
              <w:t>ДК 021:2015: (CPV) 79</w:t>
            </w:r>
            <w:r w:rsidR="009C395B">
              <w:rPr>
                <w:w w:val="105"/>
                <w:sz w:val="21"/>
              </w:rPr>
              <w:t>95</w:t>
            </w:r>
            <w:r w:rsidRPr="00771468">
              <w:rPr>
                <w:w w:val="105"/>
                <w:sz w:val="21"/>
              </w:rPr>
              <w:t>0000-</w:t>
            </w:r>
            <w:r w:rsidR="009C395B">
              <w:rPr>
                <w:w w:val="105"/>
                <w:sz w:val="21"/>
              </w:rPr>
              <w:t>8</w:t>
            </w:r>
            <w:r>
              <w:rPr>
                <w:w w:val="105"/>
                <w:sz w:val="21"/>
              </w:rPr>
              <w:t xml:space="preserve"> </w:t>
            </w:r>
            <w:r w:rsidR="009C395B" w:rsidRPr="009C395B">
              <w:rPr>
                <w:w w:val="105"/>
                <w:sz w:val="21"/>
              </w:rPr>
              <w:t>Послуги з організації виставок, ярмарок і конгресів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45926BB6" w:rsidR="003371B5" w:rsidRPr="007908F1" w:rsidRDefault="006934C6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 w:rsidR="00771468">
              <w:rPr>
                <w:w w:val="105"/>
                <w:sz w:val="21"/>
              </w:rPr>
              <w:t>послуг</w:t>
            </w:r>
            <w:r>
              <w:rPr>
                <w:w w:val="105"/>
                <w:sz w:val="21"/>
              </w:rPr>
              <w:t>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6EF" w14:textId="78935B55" w:rsidR="00663B68" w:rsidRPr="005C3CFA" w:rsidRDefault="00663B68" w:rsidP="00663B68">
            <w:pPr>
              <w:tabs>
                <w:tab w:val="left" w:pos="4529"/>
              </w:tabs>
              <w:ind w:left="147"/>
              <w:rPr>
                <w:w w:val="105"/>
                <w:sz w:val="21"/>
              </w:rPr>
            </w:pPr>
            <w:r w:rsidRPr="005C3CFA">
              <w:rPr>
                <w:w w:val="105"/>
                <w:sz w:val="21"/>
              </w:rPr>
              <w:t>88009</w:t>
            </w:r>
            <w:r>
              <w:rPr>
                <w:w w:val="105"/>
                <w:sz w:val="21"/>
              </w:rPr>
              <w:t xml:space="preserve">, </w:t>
            </w:r>
            <w:r w:rsidRPr="005C3CFA">
              <w:rPr>
                <w:w w:val="105"/>
                <w:sz w:val="21"/>
              </w:rPr>
              <w:t xml:space="preserve">Україна, </w:t>
            </w:r>
            <w:r>
              <w:rPr>
                <w:w w:val="105"/>
                <w:sz w:val="21"/>
              </w:rPr>
              <w:t>З</w:t>
            </w:r>
            <w:r w:rsidRPr="005C3CFA">
              <w:rPr>
                <w:w w:val="105"/>
                <w:sz w:val="21"/>
              </w:rPr>
              <w:t>акарпатська обл., Ужгород,</w:t>
            </w:r>
            <w:r>
              <w:rPr>
                <w:w w:val="105"/>
                <w:sz w:val="21"/>
              </w:rPr>
              <w:t xml:space="preserve"> вул.</w:t>
            </w:r>
            <w:r w:rsidRPr="005C3CFA">
              <w:rPr>
                <w:w w:val="105"/>
                <w:sz w:val="21"/>
              </w:rPr>
              <w:t xml:space="preserve"> 8 Березня, 46</w:t>
            </w:r>
          </w:p>
          <w:p w14:paraId="2A677227" w14:textId="563E490D" w:rsidR="003371B5" w:rsidRPr="007908F1" w:rsidRDefault="003371B5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73C9DA2C" w:rsidR="003371B5" w:rsidRPr="007908F1" w:rsidRDefault="00663B68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</w:t>
            </w:r>
            <w:r w:rsidR="009C395B">
              <w:rPr>
                <w:sz w:val="21"/>
              </w:rPr>
              <w:t>3</w:t>
            </w:r>
            <w:r w:rsidRPr="00E853CF">
              <w:rPr>
                <w:sz w:val="21"/>
              </w:rPr>
              <w:t xml:space="preserve">1 </w:t>
            </w:r>
            <w:r w:rsidR="009C395B">
              <w:rPr>
                <w:sz w:val="21"/>
              </w:rPr>
              <w:t>грудня</w:t>
            </w:r>
            <w:r w:rsidRPr="00E853CF">
              <w:rPr>
                <w:sz w:val="21"/>
              </w:rPr>
              <w:t xml:space="preserve"> 2025 року</w:t>
            </w:r>
          </w:p>
        </w:tc>
      </w:tr>
    </w:tbl>
    <w:p w14:paraId="35D9FB69" w14:textId="77777777" w:rsidR="009170B1" w:rsidRPr="009170B1" w:rsidRDefault="009170B1" w:rsidP="009170B1">
      <w:pPr>
        <w:spacing w:before="185"/>
        <w:rPr>
          <w:sz w:val="21"/>
        </w:rPr>
      </w:pPr>
    </w:p>
    <w:p w14:paraId="7D1B54C9" w14:textId="1420B95C" w:rsidR="003371B5" w:rsidRDefault="009170B1" w:rsidP="009170B1">
      <w:pPr>
        <w:spacing w:before="185"/>
        <w:rPr>
          <w:sz w:val="21"/>
        </w:rPr>
      </w:pPr>
      <w:r w:rsidRPr="009170B1">
        <w:rPr>
          <w:sz w:val="21"/>
        </w:rPr>
        <w:t xml:space="preserve">всі додатки для заповнення та документи ви знайдете за посиланням: </w:t>
      </w:r>
      <w:hyperlink r:id="rId9" w:history="1">
        <w:r w:rsidRPr="005D38D0">
          <w:rPr>
            <w:rStyle w:val="a6"/>
            <w:sz w:val="21"/>
          </w:rPr>
          <w:t>https://drive.google.com/drive/folders/1SLndEJjYcj_fSDb_wj9YRyzFp3Mc7n6O?usp=sharing</w:t>
        </w:r>
      </w:hyperlink>
    </w:p>
    <w:p w14:paraId="132FD7EE" w14:textId="77777777" w:rsidR="009170B1" w:rsidRPr="007908F1" w:rsidRDefault="009170B1" w:rsidP="009170B1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6934C6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6934C6" w:rsidRPr="007908F1" w14:paraId="17DAC87A" w14:textId="77777777" w:rsidTr="006934C6">
        <w:trPr>
          <w:trHeight w:val="4464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69718970" w:rsidR="006934C6" w:rsidRPr="007908F1" w:rsidRDefault="006934C6" w:rsidP="006934C6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 w:rsidRPr="00EF5794">
              <w:rPr>
                <w:spacing w:val="-4"/>
                <w:w w:val="105"/>
                <w:sz w:val="21"/>
              </w:rPr>
              <w:t>Надання послуг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03707F92" w:rsidR="006934C6" w:rsidRPr="00EF5794" w:rsidRDefault="006934C6" w:rsidP="006934C6">
            <w:pPr>
              <w:pStyle w:val="TableParagraph"/>
              <w:spacing w:before="89" w:line="244" w:lineRule="auto"/>
              <w:ind w:left="97" w:right="41"/>
              <w:rPr>
                <w:w w:val="105"/>
                <w:sz w:val="21"/>
              </w:rPr>
            </w:pPr>
            <w:r w:rsidRPr="00E55C06">
              <w:rPr>
                <w:w w:val="105"/>
                <w:sz w:val="21"/>
              </w:rPr>
              <w:t xml:space="preserve">Розрахунки між Замовником та </w:t>
            </w:r>
            <w:r>
              <w:rPr>
                <w:w w:val="105"/>
                <w:sz w:val="21"/>
              </w:rPr>
              <w:t>Виконавцем</w:t>
            </w:r>
            <w:r w:rsidRPr="00E55C06">
              <w:rPr>
                <w:w w:val="105"/>
                <w:sz w:val="21"/>
              </w:rPr>
              <w:t xml:space="preserve"> здійснюються при наявності відповідних бюджетних асигнувань шляхом безготівкового перерахування коштів на розрахунковий рахунок </w:t>
            </w:r>
            <w:r>
              <w:rPr>
                <w:w w:val="105"/>
                <w:sz w:val="21"/>
              </w:rPr>
              <w:t>Виконавця</w:t>
            </w:r>
            <w:r w:rsidRPr="00E55C06">
              <w:rPr>
                <w:w w:val="105"/>
                <w:sz w:val="21"/>
              </w:rPr>
              <w:t xml:space="preserve"> </w:t>
            </w:r>
            <w:r w:rsidRPr="00EF5794">
              <w:rPr>
                <w:sz w:val="21"/>
              </w:rPr>
              <w:t xml:space="preserve">на підставі акта приймання-передачі послуг, протягом </w:t>
            </w:r>
            <w:r>
              <w:rPr>
                <w:sz w:val="21"/>
              </w:rPr>
              <w:t>45</w:t>
            </w:r>
            <w:r w:rsidRPr="00EF5794">
              <w:rPr>
                <w:sz w:val="21"/>
              </w:rPr>
              <w:t xml:space="preserve"> (</w:t>
            </w:r>
            <w:r>
              <w:rPr>
                <w:sz w:val="21"/>
              </w:rPr>
              <w:t>сорока п’яти</w:t>
            </w:r>
            <w:r w:rsidRPr="00EF5794">
              <w:rPr>
                <w:sz w:val="21"/>
              </w:rPr>
              <w:t xml:space="preserve">) </w:t>
            </w:r>
            <w:r>
              <w:rPr>
                <w:sz w:val="21"/>
              </w:rPr>
              <w:t>календарних</w:t>
            </w:r>
            <w:r w:rsidRPr="00EF5794">
              <w:rPr>
                <w:sz w:val="21"/>
              </w:rPr>
              <w:t xml:space="preserve"> днів з дати надання послуг за актом приймання-передачі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769342" w14:textId="77777777" w:rsidR="006934C6" w:rsidRDefault="006934C6" w:rsidP="006934C6">
            <w:pPr>
              <w:pStyle w:val="TableParagraph"/>
              <w:spacing w:before="89"/>
              <w:ind w:left="12" w:right="2"/>
              <w:jc w:val="center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4D584ADB" w14:textId="3777F173" w:rsidR="006934C6" w:rsidRPr="007908F1" w:rsidRDefault="006934C6" w:rsidP="006934C6">
            <w:pPr>
              <w:pStyle w:val="TableParagraph"/>
              <w:spacing w:before="89"/>
              <w:ind w:left="12" w:right="2"/>
              <w:jc w:val="center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DA08FD6" w14:textId="77777777" w:rsidR="006934C6" w:rsidRDefault="006934C6" w:rsidP="006934C6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077A77F2" w14:textId="77777777" w:rsidR="006934C6" w:rsidRDefault="006934C6" w:rsidP="006934C6">
            <w:pPr>
              <w:rPr>
                <w:sz w:val="21"/>
              </w:rPr>
            </w:pPr>
          </w:p>
          <w:p w14:paraId="4F3C7F4F" w14:textId="00582F06" w:rsidR="006934C6" w:rsidRPr="006934C6" w:rsidRDefault="006934C6" w:rsidP="006934C6"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10E6D37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5EECEC0A" w14:textId="11809E64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63A3360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42281C84" w14:textId="01D19470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38E79B15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EF5794">
        <w:t>4</w:t>
      </w:r>
      <w:r w:rsidR="00771468" w:rsidRPr="00771468">
        <w:rPr>
          <w:w w:val="105"/>
          <w:sz w:val="21"/>
        </w:rPr>
        <w:t>2</w:t>
      </w:r>
      <w:r w:rsidR="00EF5794">
        <w:rPr>
          <w:w w:val="105"/>
          <w:sz w:val="21"/>
        </w:rPr>
        <w:t>0</w:t>
      </w:r>
      <w:r w:rsidR="00771468" w:rsidRPr="00771468">
        <w:rPr>
          <w:w w:val="105"/>
          <w:sz w:val="21"/>
        </w:rPr>
        <w:t> </w:t>
      </w:r>
      <w:r w:rsidR="00EF5794">
        <w:rPr>
          <w:w w:val="105"/>
          <w:sz w:val="21"/>
        </w:rPr>
        <w:t>657</w:t>
      </w:r>
      <w:r w:rsidR="00771468" w:rsidRPr="00771468">
        <w:rPr>
          <w:w w:val="105"/>
          <w:sz w:val="21"/>
        </w:rPr>
        <w:t>,</w:t>
      </w:r>
      <w:r w:rsidR="00EF5794">
        <w:rPr>
          <w:w w:val="105"/>
          <w:sz w:val="21"/>
        </w:rPr>
        <w:t>30</w:t>
      </w:r>
      <w:r w:rsidR="00771468" w:rsidRPr="00771468">
        <w:rPr>
          <w:w w:val="105"/>
          <w:sz w:val="21"/>
        </w:rPr>
        <w:t xml:space="preserve"> </w:t>
      </w:r>
      <w:r w:rsidRPr="00A87340">
        <w:rPr>
          <w:spacing w:val="-5"/>
          <w:w w:val="105"/>
          <w:sz w:val="21"/>
        </w:rPr>
        <w:t>UA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5FD784E5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9170B1">
        <w:t>1</w:t>
      </w:r>
      <w:r w:rsidR="00BA0AEA">
        <w:t>5</w:t>
      </w:r>
      <w:r w:rsidR="009170B1">
        <w:t xml:space="preserve"> 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56EF288A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9170B1">
        <w:t>1</w:t>
      </w:r>
      <w:r w:rsidR="00BA0AEA">
        <w:t>6</w:t>
      </w:r>
      <w:r w:rsidRPr="005C3CFA">
        <w:rPr>
          <w:spacing w:val="-4"/>
          <w:w w:val="105"/>
          <w:sz w:val="21"/>
        </w:rPr>
        <w:t xml:space="preserve"> </w:t>
      </w:r>
      <w:r w:rsidR="009170B1">
        <w:rPr>
          <w:spacing w:val="-4"/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E3B16C1" w14:textId="77777777" w:rsidR="003371B5" w:rsidRPr="007908F1" w:rsidRDefault="00D909FA">
      <w:pPr>
        <w:pStyle w:val="a3"/>
        <w:spacing w:before="98" w:line="244" w:lineRule="auto"/>
        <w:ind w:left="150" w:right="39"/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</w:p>
    <w:p w14:paraId="41A13410" w14:textId="1A075470" w:rsidR="005C3CFA" w:rsidRDefault="00D909FA" w:rsidP="005C3CFA">
      <w:pPr>
        <w:spacing w:before="97"/>
        <w:ind w:left="150"/>
        <w:rPr>
          <w:spacing w:val="-2"/>
          <w:sz w:val="21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br w:type="column"/>
      </w:r>
      <w:r w:rsidRPr="007908F1">
        <w:rPr>
          <w:spacing w:val="-2"/>
          <w:sz w:val="21"/>
        </w:rPr>
        <w:t>відсутн</w:t>
      </w:r>
      <w:r w:rsidR="00B67944">
        <w:rPr>
          <w:spacing w:val="-2"/>
          <w:sz w:val="21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90D9D" w14:textId="77777777" w:rsidR="006A4FB1" w:rsidRDefault="006A4FB1" w:rsidP="005C3CFA">
      <w:r>
        <w:separator/>
      </w:r>
    </w:p>
  </w:endnote>
  <w:endnote w:type="continuationSeparator" w:id="0">
    <w:p w14:paraId="69126286" w14:textId="77777777" w:rsidR="006A4FB1" w:rsidRDefault="006A4FB1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77F0" w14:textId="77777777" w:rsidR="006A4FB1" w:rsidRDefault="006A4FB1" w:rsidP="005C3CFA">
      <w:r>
        <w:separator/>
      </w:r>
    </w:p>
  </w:footnote>
  <w:footnote w:type="continuationSeparator" w:id="0">
    <w:p w14:paraId="766A0E97" w14:textId="77777777" w:rsidR="006A4FB1" w:rsidRDefault="006A4FB1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5671B"/>
    <w:rsid w:val="000B5EC4"/>
    <w:rsid w:val="00161492"/>
    <w:rsid w:val="001F20AC"/>
    <w:rsid w:val="00245B1F"/>
    <w:rsid w:val="0028020B"/>
    <w:rsid w:val="002C49F3"/>
    <w:rsid w:val="00325DC1"/>
    <w:rsid w:val="003371B5"/>
    <w:rsid w:val="00402A54"/>
    <w:rsid w:val="00487901"/>
    <w:rsid w:val="004B2C9B"/>
    <w:rsid w:val="004C751B"/>
    <w:rsid w:val="005B56AC"/>
    <w:rsid w:val="005C3CFA"/>
    <w:rsid w:val="005F7949"/>
    <w:rsid w:val="00663B68"/>
    <w:rsid w:val="006934C6"/>
    <w:rsid w:val="006A4FB1"/>
    <w:rsid w:val="006B41B5"/>
    <w:rsid w:val="00771468"/>
    <w:rsid w:val="007908F1"/>
    <w:rsid w:val="00815DAC"/>
    <w:rsid w:val="009170B1"/>
    <w:rsid w:val="009306A0"/>
    <w:rsid w:val="009C395B"/>
    <w:rsid w:val="009D2E2F"/>
    <w:rsid w:val="00A46140"/>
    <w:rsid w:val="00A605FD"/>
    <w:rsid w:val="00A87340"/>
    <w:rsid w:val="00AB49ED"/>
    <w:rsid w:val="00B0286F"/>
    <w:rsid w:val="00B67944"/>
    <w:rsid w:val="00BA0AEA"/>
    <w:rsid w:val="00BB25D6"/>
    <w:rsid w:val="00C87A08"/>
    <w:rsid w:val="00D909FA"/>
    <w:rsid w:val="00E55C06"/>
    <w:rsid w:val="00E853CF"/>
    <w:rsid w:val="00EF5794"/>
    <w:rsid w:val="00F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ymyr@te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.org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SLndEJjYcj_fSDb_wj9YRyzFp3Mc7n6O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7</cp:revision>
  <dcterms:created xsi:type="dcterms:W3CDTF">2025-02-10T14:08:00Z</dcterms:created>
  <dcterms:modified xsi:type="dcterms:W3CDTF">2025-03-28T05:57:00Z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